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F376" w14:textId="77777777" w:rsidR="00B7217A" w:rsidRPr="00EC4D65" w:rsidRDefault="00B7217A" w:rsidP="00794568">
      <w:pPr>
        <w:rPr>
          <w:rFonts w:ascii="Arial" w:hAnsi="Arial" w:cs="Arial"/>
          <w:sz w:val="20"/>
          <w:szCs w:val="20"/>
        </w:rPr>
      </w:pPr>
    </w:p>
    <w:p w14:paraId="754FF40B" w14:textId="77777777" w:rsidR="00743B3A" w:rsidRPr="00EC4D65" w:rsidRDefault="00743B3A" w:rsidP="00794568">
      <w:pPr>
        <w:rPr>
          <w:rFonts w:ascii="Arial" w:hAnsi="Arial" w:cs="Arial"/>
          <w:sz w:val="20"/>
          <w:szCs w:val="20"/>
        </w:rPr>
      </w:pPr>
    </w:p>
    <w:p w14:paraId="175240E9" w14:textId="77777777" w:rsidR="00743B3A" w:rsidRPr="00EC4D65" w:rsidRDefault="00743B3A" w:rsidP="00794568">
      <w:pPr>
        <w:ind w:left="7080" w:firstLine="708"/>
        <w:rPr>
          <w:rFonts w:ascii="Arial" w:hAnsi="Arial" w:cs="Arial"/>
          <w:sz w:val="20"/>
          <w:szCs w:val="20"/>
        </w:rPr>
      </w:pPr>
    </w:p>
    <w:p w14:paraId="4990E84F" w14:textId="2F366791" w:rsidR="00526181" w:rsidRPr="00446FA7" w:rsidRDefault="005026CB" w:rsidP="00794568">
      <w:pPr>
        <w:ind w:left="7080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EC4D65">
        <w:rPr>
          <w:rFonts w:ascii="Arial" w:hAnsi="Arial" w:cs="Arial"/>
          <w:sz w:val="20"/>
          <w:szCs w:val="20"/>
        </w:rPr>
        <w:fldChar w:fldCharType="begin"/>
      </w:r>
      <w:r w:rsidRPr="00EC4D65">
        <w:rPr>
          <w:rFonts w:ascii="Arial" w:hAnsi="Arial" w:cs="Arial"/>
          <w:sz w:val="20"/>
          <w:szCs w:val="20"/>
        </w:rPr>
        <w:instrText xml:space="preserve"> TIME \@ "d. MMMM yyyy" </w:instrText>
      </w:r>
      <w:r w:rsidRPr="00EC4D65">
        <w:rPr>
          <w:rFonts w:ascii="Arial" w:hAnsi="Arial" w:cs="Arial"/>
          <w:sz w:val="20"/>
          <w:szCs w:val="20"/>
        </w:rPr>
        <w:fldChar w:fldCharType="separate"/>
      </w:r>
      <w:r w:rsidR="00446FA7">
        <w:rPr>
          <w:rFonts w:ascii="Arial" w:hAnsi="Arial" w:cs="Arial"/>
          <w:noProof/>
          <w:sz w:val="20"/>
          <w:szCs w:val="20"/>
        </w:rPr>
        <w:t>18. September 2023</w:t>
      </w:r>
      <w:r w:rsidRPr="00EC4D65">
        <w:rPr>
          <w:rFonts w:ascii="Arial" w:hAnsi="Arial" w:cs="Arial"/>
          <w:sz w:val="20"/>
          <w:szCs w:val="20"/>
        </w:rPr>
        <w:fldChar w:fldCharType="end"/>
      </w:r>
    </w:p>
    <w:p w14:paraId="572D0B58" w14:textId="77777777" w:rsidR="00743B3A" w:rsidRPr="00446FA7" w:rsidRDefault="00743B3A" w:rsidP="00794568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C92FE48" w14:textId="017D746C" w:rsidR="001C4A6F" w:rsidRPr="00446FA7" w:rsidRDefault="001C4A6F" w:rsidP="00794568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4E802AA" w14:textId="77777777" w:rsidR="00DC74AD" w:rsidRPr="00446FA7" w:rsidRDefault="00DC74AD" w:rsidP="00794568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E31D47D" w14:textId="77777777" w:rsidR="00BE63A8" w:rsidRPr="00446FA7" w:rsidRDefault="00BE63A8" w:rsidP="00794568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26BEA0D4" w14:textId="77777777" w:rsidR="00794568" w:rsidRDefault="00794568" w:rsidP="00794568">
      <w:pPr>
        <w:rPr>
          <w:rFonts w:ascii="Arial" w:hAnsi="Arial" w:cs="Arial"/>
          <w:b/>
          <w:sz w:val="32"/>
          <w:szCs w:val="32"/>
          <w:lang w:val="en-US"/>
        </w:rPr>
      </w:pPr>
    </w:p>
    <w:p w14:paraId="60A92B94" w14:textId="7A2CA8AC" w:rsidR="00EC4D65" w:rsidRPr="00EC4D65" w:rsidRDefault="00EC4D65" w:rsidP="00794568">
      <w:pPr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EC4D65">
        <w:rPr>
          <w:rFonts w:ascii="Arial" w:hAnsi="Arial" w:cs="Arial"/>
          <w:b/>
          <w:sz w:val="32"/>
          <w:szCs w:val="32"/>
          <w:lang w:val="en-US"/>
        </w:rPr>
        <w:t>ellen</w:t>
      </w:r>
      <w:proofErr w:type="spellEnd"/>
      <w:r w:rsidRPr="00EC4D65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EC4D65">
        <w:rPr>
          <w:rFonts w:ascii="Arial" w:hAnsi="Arial" w:cs="Arial"/>
          <w:b/>
          <w:sz w:val="32"/>
          <w:szCs w:val="32"/>
          <w:lang w:val="en-US"/>
        </w:rPr>
        <w:t>wille</w:t>
      </w:r>
      <w:proofErr w:type="spellEnd"/>
      <w:r w:rsidRPr="00EC4D65">
        <w:rPr>
          <w:rFonts w:ascii="Arial" w:hAnsi="Arial" w:cs="Arial"/>
          <w:b/>
          <w:sz w:val="32"/>
          <w:szCs w:val="32"/>
          <w:lang w:val="en-US"/>
        </w:rPr>
        <w:t xml:space="preserve"> – The HAIR-COMPANY GmbH</w:t>
      </w:r>
    </w:p>
    <w:p w14:paraId="55D9EFAA" w14:textId="54F9AD1F" w:rsidR="008D11FC" w:rsidRPr="00EC4D65" w:rsidRDefault="00EC4D65" w:rsidP="00794568">
      <w:pPr>
        <w:rPr>
          <w:rFonts w:ascii="Arial" w:hAnsi="Arial" w:cs="Arial"/>
          <w:b/>
          <w:sz w:val="32"/>
          <w:szCs w:val="32"/>
          <w:lang w:val="en-US"/>
        </w:rPr>
      </w:pPr>
      <w:r w:rsidRPr="00EC4D65">
        <w:rPr>
          <w:rFonts w:ascii="Arial" w:hAnsi="Arial" w:cs="Arial"/>
          <w:b/>
          <w:sz w:val="32"/>
          <w:szCs w:val="32"/>
          <w:lang w:val="en-US"/>
        </w:rPr>
        <w:t>PRESS KIT</w:t>
      </w:r>
    </w:p>
    <w:p w14:paraId="4AA342B5" w14:textId="767213E4" w:rsidR="008D11FC" w:rsidRDefault="008D11FC" w:rsidP="00794568">
      <w:pPr>
        <w:rPr>
          <w:rFonts w:ascii="Arial" w:hAnsi="Arial" w:cs="Arial"/>
          <w:sz w:val="20"/>
          <w:szCs w:val="20"/>
          <w:lang w:val="en-US"/>
        </w:rPr>
      </w:pPr>
      <w:r w:rsidRPr="00EC4D6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0D14727" w14:textId="77777777" w:rsidR="00EC4D65" w:rsidRPr="00EC4D65" w:rsidRDefault="00EC4D65" w:rsidP="00794568">
      <w:pPr>
        <w:rPr>
          <w:rFonts w:ascii="Arial" w:hAnsi="Arial" w:cs="Arial"/>
          <w:sz w:val="20"/>
          <w:szCs w:val="20"/>
          <w:lang w:val="en-US"/>
        </w:rPr>
      </w:pPr>
    </w:p>
    <w:p w14:paraId="5FF3B2FA" w14:textId="77777777" w:rsidR="00EC4D65" w:rsidRPr="00EC4D65" w:rsidRDefault="00EC4D65" w:rsidP="00794568">
      <w:pPr>
        <w:rPr>
          <w:rFonts w:ascii="Arial" w:eastAsiaTheme="minorHAnsi" w:hAnsi="Arial" w:cs="Arial"/>
          <w:b/>
          <w:bCs/>
          <w:lang w:val="en-US" w:eastAsia="en-US"/>
        </w:rPr>
      </w:pPr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„Une perruque </w:t>
      </w:r>
      <w:proofErr w:type="spellStart"/>
      <w:r w:rsidRPr="00EC4D65">
        <w:rPr>
          <w:rFonts w:ascii="Arial" w:eastAsiaTheme="minorHAnsi" w:hAnsi="Arial" w:cs="Arial"/>
          <w:b/>
          <w:bCs/>
          <w:lang w:val="en-US" w:eastAsia="en-US"/>
        </w:rPr>
        <w:t>est</w:t>
      </w:r>
      <w:proofErr w:type="spellEnd"/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b/>
          <w:bCs/>
          <w:lang w:val="en-US" w:eastAsia="en-US"/>
        </w:rPr>
        <w:t>toujours</w:t>
      </w:r>
      <w:proofErr w:type="spellEnd"/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b/>
          <w:bCs/>
          <w:lang w:val="en-US" w:eastAsia="en-US"/>
        </w:rPr>
        <w:t>une</w:t>
      </w:r>
      <w:proofErr w:type="spellEnd"/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 expression de style, de </w:t>
      </w:r>
      <w:proofErr w:type="spellStart"/>
      <w:r w:rsidRPr="00EC4D65">
        <w:rPr>
          <w:rFonts w:ascii="Arial" w:eastAsiaTheme="minorHAnsi" w:hAnsi="Arial" w:cs="Arial"/>
          <w:b/>
          <w:bCs/>
          <w:lang w:val="en-US" w:eastAsia="en-US"/>
        </w:rPr>
        <w:t>beauté</w:t>
      </w:r>
      <w:proofErr w:type="spellEnd"/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 et de joie de </w:t>
      </w:r>
      <w:proofErr w:type="gramStart"/>
      <w:r w:rsidRPr="00EC4D65">
        <w:rPr>
          <w:rFonts w:ascii="Arial" w:eastAsiaTheme="minorHAnsi" w:hAnsi="Arial" w:cs="Arial"/>
          <w:b/>
          <w:bCs/>
          <w:lang w:val="en-US" w:eastAsia="en-US"/>
        </w:rPr>
        <w:t>vivre.“</w:t>
      </w:r>
      <w:proofErr w:type="gramEnd"/>
    </w:p>
    <w:p w14:paraId="232603A7" w14:textId="77777777" w:rsid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12035FD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466E78D" w14:textId="77777777" w:rsidR="00EC4D65" w:rsidRPr="00EC4D65" w:rsidRDefault="00EC4D65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  <w:r w:rsidRPr="00EC4D65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The Hair You Love</w:t>
      </w:r>
    </w:p>
    <w:p w14:paraId="7ACDC371" w14:textId="77777777" w:rsidR="00EC4D65" w:rsidRPr="00EC4D65" w:rsidRDefault="00EC4D65" w:rsidP="00794568">
      <w:pPr>
        <w:rPr>
          <w:rFonts w:ascii="Arial" w:eastAsiaTheme="minorHAnsi" w:hAnsi="Arial" w:cs="Arial"/>
          <w:b/>
          <w:bCs/>
          <w:lang w:val="en-US" w:eastAsia="en-US"/>
        </w:rPr>
      </w:pPr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Une </w:t>
      </w:r>
      <w:proofErr w:type="spellStart"/>
      <w:r w:rsidRPr="00EC4D65">
        <w:rPr>
          <w:rFonts w:ascii="Arial" w:eastAsiaTheme="minorHAnsi" w:hAnsi="Arial" w:cs="Arial"/>
          <w:b/>
          <w:bCs/>
          <w:lang w:val="en-US" w:eastAsia="en-US"/>
        </w:rPr>
        <w:t>histoire</w:t>
      </w:r>
      <w:proofErr w:type="spellEnd"/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 de succès et </w:t>
      </w:r>
      <w:proofErr w:type="gramStart"/>
      <w:r w:rsidRPr="00EC4D65">
        <w:rPr>
          <w:rFonts w:ascii="Arial" w:eastAsiaTheme="minorHAnsi" w:hAnsi="Arial" w:cs="Arial"/>
          <w:b/>
          <w:bCs/>
          <w:lang w:val="en-US" w:eastAsia="en-US"/>
        </w:rPr>
        <w:t>d‘</w:t>
      </w:r>
      <w:proofErr w:type="gramEnd"/>
      <w:r w:rsidRPr="00EC4D65">
        <w:rPr>
          <w:rFonts w:ascii="Arial" w:eastAsiaTheme="minorHAnsi" w:hAnsi="Arial" w:cs="Arial"/>
          <w:b/>
          <w:bCs/>
          <w:lang w:val="en-US" w:eastAsia="en-US"/>
        </w:rPr>
        <w:t>amour featuring Ellen Wille</w:t>
      </w:r>
    </w:p>
    <w:p w14:paraId="3734E5F3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3667C3D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est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le fabricant de „hair you </w:t>
      </w:r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love“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La devise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l’entreprise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reflète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une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relation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amoureuse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qui repose sur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réciprocité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Depuis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plus de 50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ans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société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– The Hair-Company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fabrique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produits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avec </w:t>
      </w:r>
      <w:proofErr w:type="spellStart"/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l‘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amour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du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détail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la plus grand exigence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qualité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Elle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est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aujourd’hui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le premier fabricant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européen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perruques,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compléments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capillaires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volumateurs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</w:p>
    <w:p w14:paraId="0DB8E54A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940F30C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Ellen Wille,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fondatrice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l’entreprise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Hairdesigner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s’inspire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des tendances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actuelles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d’un style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intemporel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gamme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produits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regroupe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différentes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collections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dont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chacune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spécificités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est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destinée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à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différentes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cibles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clientèles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C’est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la passion </w:t>
      </w:r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pour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le style,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l’élégance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beauté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qui motive Ellen Wille et son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équipe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200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personnes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</w:p>
    <w:p w14:paraId="1BB8B874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888EA3F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578F3DE4" w14:textId="77777777" w:rsidR="00EC4D65" w:rsidRPr="00EC4D65" w:rsidRDefault="00EC4D65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  <w:r w:rsidRPr="00EC4D65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Inspiration &amp; Innovation</w:t>
      </w:r>
    </w:p>
    <w:p w14:paraId="2D4626DA" w14:textId="77777777" w:rsidR="00EC4D65" w:rsidRPr="00EC4D65" w:rsidRDefault="00EC4D65" w:rsidP="00794568">
      <w:pPr>
        <w:rPr>
          <w:rFonts w:ascii="Arial" w:eastAsiaTheme="minorHAnsi" w:hAnsi="Arial" w:cs="Arial"/>
          <w:b/>
          <w:bCs/>
          <w:lang w:val="en-US" w:eastAsia="en-US"/>
        </w:rPr>
      </w:pPr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Des designs </w:t>
      </w:r>
      <w:proofErr w:type="spellStart"/>
      <w:r w:rsidRPr="00EC4D65">
        <w:rPr>
          <w:rFonts w:ascii="Arial" w:eastAsiaTheme="minorHAnsi" w:hAnsi="Arial" w:cs="Arial"/>
          <w:b/>
          <w:bCs/>
          <w:lang w:val="en-US" w:eastAsia="en-US"/>
        </w:rPr>
        <w:t>capillaires</w:t>
      </w:r>
      <w:proofErr w:type="spellEnd"/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 qui </w:t>
      </w:r>
      <w:proofErr w:type="spellStart"/>
      <w:r w:rsidRPr="00EC4D65">
        <w:rPr>
          <w:rFonts w:ascii="Arial" w:eastAsiaTheme="minorHAnsi" w:hAnsi="Arial" w:cs="Arial"/>
          <w:b/>
          <w:bCs/>
          <w:lang w:val="en-US" w:eastAsia="en-US"/>
        </w:rPr>
        <w:t>créent</w:t>
      </w:r>
      <w:proofErr w:type="spellEnd"/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 tendances et </w:t>
      </w:r>
      <w:proofErr w:type="spellStart"/>
      <w:r w:rsidRPr="00EC4D65">
        <w:rPr>
          <w:rFonts w:ascii="Arial" w:eastAsiaTheme="minorHAnsi" w:hAnsi="Arial" w:cs="Arial"/>
          <w:b/>
          <w:bCs/>
          <w:lang w:val="en-US" w:eastAsia="en-US"/>
        </w:rPr>
        <w:t>références</w:t>
      </w:r>
      <w:proofErr w:type="spellEnd"/>
      <w:r w:rsidRPr="00EC4D65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</w:p>
    <w:p w14:paraId="774D368F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8330315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80A35A4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Des designs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capillaires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pour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toutes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les situations.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propose des perruques, des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compléments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capillaires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et/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ou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volumateurs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pour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répondre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aux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différents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besoins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différents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groupes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clientèles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A commencer par les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gammes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comme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la collection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Perucci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qui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reprend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les tendances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actuelles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s‘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adresse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à un public sensible à la mode,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jusqu’à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la collection de luxe </w:t>
      </w:r>
    </w:p>
    <w:p w14:paraId="0AB89578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Hair Society avec des perruques au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confort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sans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pareil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qui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répondent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aux exigences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d’une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clientèle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particulièrement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soucieuse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qualité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</w:p>
    <w:p w14:paraId="664ADB9B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0D7C04B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Ce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n’est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pas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seulement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dans le design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capillaire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qu’ellen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est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leader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matière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d’innovation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mais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aussi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dans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l’introduction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nouveaux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matériaux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La collection Prime Power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présente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modèles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fibre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Prime-Hair-Mix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innovante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un mélange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cheveux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naturels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d’une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fibre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synthèse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résistante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à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chaleur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aux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propriétés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particulièrement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avantageuses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outre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propose, dans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différentes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collections, des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modèles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composés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à 100 %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fibres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synthèse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résistantes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à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chaleur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qui se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distinguent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par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leur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grande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flexibilité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</w:p>
    <w:p w14:paraId="4FF8E82B" w14:textId="77777777" w:rsid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7DE0B53C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7840DD9C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ED053AF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348EB9E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CA12356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70721199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792C7DAA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A8D0964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5E7ABB3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A7255C8" w14:textId="77777777" w:rsidR="00794568" w:rsidRDefault="00794568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7520FA37" w14:textId="73B2B90E" w:rsidR="00EC4D65" w:rsidRPr="00794568" w:rsidRDefault="00EC4D65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  <w:r w:rsidRPr="00794568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World Wide Wigs </w:t>
      </w:r>
    </w:p>
    <w:p w14:paraId="0D2C0D44" w14:textId="77777777" w:rsidR="00EC4D65" w:rsidRPr="00794568" w:rsidRDefault="00EC4D65" w:rsidP="00794568">
      <w:pPr>
        <w:rPr>
          <w:rFonts w:ascii="Arial" w:eastAsiaTheme="minorHAnsi" w:hAnsi="Arial" w:cs="Arial"/>
          <w:b/>
          <w:bCs/>
          <w:lang w:val="en-US" w:eastAsia="en-US"/>
        </w:rPr>
      </w:pPr>
      <w:r w:rsidRPr="00794568">
        <w:rPr>
          <w:rFonts w:ascii="Arial" w:eastAsiaTheme="minorHAnsi" w:hAnsi="Arial" w:cs="Arial"/>
          <w:b/>
          <w:bCs/>
          <w:lang w:val="en-US" w:eastAsia="en-US"/>
        </w:rPr>
        <w:t xml:space="preserve">Style et </w:t>
      </w:r>
      <w:proofErr w:type="spellStart"/>
      <w:r w:rsidRPr="00794568">
        <w:rPr>
          <w:rFonts w:ascii="Arial" w:eastAsiaTheme="minorHAnsi" w:hAnsi="Arial" w:cs="Arial"/>
          <w:b/>
          <w:bCs/>
          <w:lang w:val="en-US" w:eastAsia="en-US"/>
        </w:rPr>
        <w:t>élégance</w:t>
      </w:r>
      <w:proofErr w:type="spellEnd"/>
      <w:r w:rsidRPr="00794568">
        <w:rPr>
          <w:rFonts w:ascii="Arial" w:eastAsiaTheme="minorHAnsi" w:hAnsi="Arial" w:cs="Arial"/>
          <w:b/>
          <w:bCs/>
          <w:lang w:val="en-US" w:eastAsia="en-US"/>
        </w:rPr>
        <w:t xml:space="preserve"> à travers le monde </w:t>
      </w:r>
    </w:p>
    <w:p w14:paraId="6E0591CA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6B6D30A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ECB0CC3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La mission </w:t>
      </w:r>
      <w:proofErr w:type="spellStart"/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d‘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– The Hair-Company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est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répandre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beauté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un esprit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positif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dans le monde.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Aujourd’hui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les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produits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capillaires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sont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appréciés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pour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leur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qualité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leur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design dans plus de 50 pays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sont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distribués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par un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vaste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réseau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partenaires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commerciaux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Des relations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confiance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équitables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avec les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partenaires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une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ambiance de travail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familiale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font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partie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l‘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ADN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notre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entreprise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</w:p>
    <w:p w14:paraId="1EB55E6C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</w:p>
    <w:p w14:paraId="2EF416F3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Outre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valeurs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traditionnelles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nous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misons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sur le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progrès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technologique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faisons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avancer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digitalisation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processus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travail. Le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cœur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notre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distribution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mondiale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bat dans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notre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tout nouveau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centre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logistique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ultramoderne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</w:p>
    <w:p w14:paraId="2FBF4E81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5212737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43EA5900" w14:textId="77777777" w:rsidR="00EC4D65" w:rsidRPr="00446FA7" w:rsidRDefault="00EC4D65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  <w:proofErr w:type="spellStart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Responsabilité</w:t>
      </w:r>
      <w:proofErr w:type="spellEnd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sociale</w:t>
      </w:r>
      <w:proofErr w:type="spellEnd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 :</w:t>
      </w:r>
      <w:proofErr w:type="gramEnd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Renforcer</w:t>
      </w:r>
      <w:proofErr w:type="spellEnd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 le </w:t>
      </w:r>
      <w:proofErr w:type="spellStart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pouvoir</w:t>
      </w:r>
      <w:proofErr w:type="spellEnd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d’action</w:t>
      </w:r>
      <w:proofErr w:type="spellEnd"/>
      <w:r w:rsidRPr="00446FA7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 des femmes </w:t>
      </w:r>
    </w:p>
    <w:p w14:paraId="10651DAF" w14:textId="77777777" w:rsidR="00EC4D65" w:rsidRPr="00446FA7" w:rsidRDefault="00EC4D65" w:rsidP="00794568">
      <w:pPr>
        <w:rPr>
          <w:rFonts w:ascii="Arial" w:eastAsiaTheme="minorHAnsi" w:hAnsi="Arial" w:cs="Arial"/>
          <w:b/>
          <w:bCs/>
          <w:lang w:val="en-US" w:eastAsia="en-US"/>
        </w:rPr>
      </w:pPr>
      <w:proofErr w:type="spellStart"/>
      <w:r w:rsidRPr="00446FA7">
        <w:rPr>
          <w:rFonts w:ascii="Arial" w:eastAsiaTheme="minorHAnsi" w:hAnsi="Arial" w:cs="Arial"/>
          <w:b/>
          <w:bCs/>
          <w:lang w:val="en-US" w:eastAsia="en-US"/>
        </w:rPr>
        <w:t>ellen</w:t>
      </w:r>
      <w:proofErr w:type="spellEnd"/>
      <w:r w:rsidRPr="00446FA7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446FA7">
        <w:rPr>
          <w:rFonts w:ascii="Arial" w:eastAsiaTheme="minorHAnsi" w:hAnsi="Arial" w:cs="Arial"/>
          <w:b/>
          <w:bCs/>
          <w:lang w:val="en-US" w:eastAsia="en-US"/>
        </w:rPr>
        <w:t>wille</w:t>
      </w:r>
      <w:proofErr w:type="spellEnd"/>
      <w:r w:rsidRPr="00446FA7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446FA7">
        <w:rPr>
          <w:rFonts w:ascii="Arial" w:eastAsiaTheme="minorHAnsi" w:hAnsi="Arial" w:cs="Arial"/>
          <w:b/>
          <w:bCs/>
          <w:lang w:val="en-US" w:eastAsia="en-US"/>
        </w:rPr>
        <w:t>s’engage</w:t>
      </w:r>
      <w:proofErr w:type="spellEnd"/>
      <w:r w:rsidRPr="00446FA7">
        <w:rPr>
          <w:rFonts w:ascii="Arial" w:eastAsiaTheme="minorHAnsi" w:hAnsi="Arial" w:cs="Arial"/>
          <w:b/>
          <w:bCs/>
          <w:lang w:val="en-US" w:eastAsia="en-US"/>
        </w:rPr>
        <w:t xml:space="preserve"> pour </w:t>
      </w:r>
      <w:proofErr w:type="spellStart"/>
      <w:r w:rsidRPr="00446FA7">
        <w:rPr>
          <w:rFonts w:ascii="Arial" w:eastAsiaTheme="minorHAnsi" w:hAnsi="Arial" w:cs="Arial"/>
          <w:b/>
          <w:bCs/>
          <w:lang w:val="en-US" w:eastAsia="en-US"/>
        </w:rPr>
        <w:t>l’égalité</w:t>
      </w:r>
      <w:proofErr w:type="spellEnd"/>
      <w:r w:rsidRPr="00446FA7">
        <w:rPr>
          <w:rFonts w:ascii="Arial" w:eastAsiaTheme="minorHAnsi" w:hAnsi="Arial" w:cs="Arial"/>
          <w:b/>
          <w:bCs/>
          <w:lang w:val="en-US" w:eastAsia="en-US"/>
        </w:rPr>
        <w:t xml:space="preserve"> des chances  </w:t>
      </w:r>
    </w:p>
    <w:p w14:paraId="12307D65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94755B8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70B05F5D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société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– The Hair-Company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reconnaît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sa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responsabilité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sociale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considère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l‘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accès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à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une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bonne formation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comme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une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chance de promotion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d‘épanouissement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personnel.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fondation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créée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2018, a pour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objectif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la formation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initiale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continue des femmes et </w:t>
      </w:r>
      <w:proofErr w:type="spellStart"/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l‘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égalité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des chances sur le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marché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du travail. </w:t>
      </w:r>
    </w:p>
    <w:p w14:paraId="394765BA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3165CA0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Afin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favoriser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la conciliation de la vie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familiale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professionnelle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fondation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gère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une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crèche à Schwalbach,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près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Francfort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soutient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un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établissement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Italie.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Depuis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toujours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les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postes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direction chez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– The Hair-Company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sont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naturellement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occupés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à environ 50 % par des femmes.</w:t>
      </w:r>
    </w:p>
    <w:p w14:paraId="0BEC279E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7DB8826F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A70C956" w14:textId="77777777" w:rsidR="00EC4D65" w:rsidRPr="00794568" w:rsidRDefault="00EC4D65" w:rsidP="00794568">
      <w:pPr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proofErr w:type="spellStart"/>
      <w:r w:rsidRPr="0079456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L’équipe</w:t>
      </w:r>
      <w:proofErr w:type="spellEnd"/>
      <w:r w:rsidRPr="0079456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</w:t>
      </w:r>
      <w:proofErr w:type="spellStart"/>
      <w:r w:rsidRPr="0079456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dirigeante</w:t>
      </w:r>
      <w:proofErr w:type="spellEnd"/>
      <w:r w:rsidRPr="0079456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 </w:t>
      </w:r>
    </w:p>
    <w:p w14:paraId="43E8BDE3" w14:textId="77777777" w:rsidR="00EC4D65" w:rsidRPr="00794568" w:rsidRDefault="00EC4D65" w:rsidP="00794568">
      <w:pPr>
        <w:rPr>
          <w:rFonts w:ascii="Arial" w:eastAsiaTheme="minorHAnsi" w:hAnsi="Arial" w:cs="Arial"/>
          <w:b/>
          <w:bCs/>
          <w:lang w:eastAsia="en-US"/>
        </w:rPr>
      </w:pPr>
      <w:r w:rsidRPr="00794568">
        <w:rPr>
          <w:rFonts w:ascii="Arial" w:eastAsiaTheme="minorHAnsi" w:hAnsi="Arial" w:cs="Arial"/>
          <w:b/>
          <w:bCs/>
          <w:lang w:eastAsia="en-US"/>
        </w:rPr>
        <w:t xml:space="preserve">Vos </w:t>
      </w:r>
      <w:proofErr w:type="spellStart"/>
      <w:r w:rsidRPr="00794568">
        <w:rPr>
          <w:rFonts w:ascii="Arial" w:eastAsiaTheme="minorHAnsi" w:hAnsi="Arial" w:cs="Arial"/>
          <w:b/>
          <w:bCs/>
          <w:lang w:eastAsia="en-US"/>
        </w:rPr>
        <w:t>interlocuteurs</w:t>
      </w:r>
      <w:proofErr w:type="spellEnd"/>
      <w:r w:rsidRPr="00794568">
        <w:rPr>
          <w:rFonts w:ascii="Arial" w:eastAsiaTheme="minorHAnsi" w:hAnsi="Arial" w:cs="Arial"/>
          <w:b/>
          <w:bCs/>
          <w:lang w:eastAsia="en-US"/>
        </w:rPr>
        <w:t xml:space="preserve"> en France </w:t>
      </w:r>
    </w:p>
    <w:p w14:paraId="52C9788B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1622467D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3BF6E2A8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Bettina Mostert,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Directrice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des ventes France,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est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responsable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la gestion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commerciale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du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marché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français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forte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croissance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Attentive aux tendances et aux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évolutions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du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marché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français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continue, avec son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équipe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à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développer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présence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d‘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France.</w:t>
      </w:r>
    </w:p>
    <w:p w14:paraId="0962182F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3466BB0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Ralf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Billharz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dirige </w:t>
      </w:r>
      <w:proofErr w:type="spellStart"/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l‘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entreprise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tant que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directeur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général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aux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côtés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fondatrice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Ellen Wille. Lui et son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équipe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sont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responsables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l‘</w:t>
      </w:r>
      <w:proofErr w:type="gram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orientation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stratégique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l‘entreprise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forte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croissance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de la mise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place des structures pour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relever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les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défis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futurs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l‘internationalisation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de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digitalisation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des innovations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matière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produits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de services.</w:t>
      </w:r>
    </w:p>
    <w:p w14:paraId="4DB0CB0D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59336D8C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4FE8707" w14:textId="77777777" w:rsidR="00794568" w:rsidRDefault="00794568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</w:p>
    <w:p w14:paraId="1D02DEC7" w14:textId="77777777" w:rsidR="00794568" w:rsidRDefault="00794568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</w:p>
    <w:p w14:paraId="55497F25" w14:textId="77777777" w:rsidR="00794568" w:rsidRDefault="00794568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</w:p>
    <w:p w14:paraId="278974D4" w14:textId="77777777" w:rsidR="00794568" w:rsidRDefault="00794568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</w:p>
    <w:p w14:paraId="28B53C45" w14:textId="77777777" w:rsidR="00794568" w:rsidRDefault="00794568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</w:p>
    <w:p w14:paraId="6A00F136" w14:textId="77777777" w:rsidR="00794568" w:rsidRDefault="00794568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</w:p>
    <w:p w14:paraId="4CFB7434" w14:textId="77777777" w:rsidR="00794568" w:rsidRDefault="00794568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</w:p>
    <w:p w14:paraId="7C1AE3E9" w14:textId="77777777" w:rsidR="00794568" w:rsidRDefault="00794568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</w:p>
    <w:p w14:paraId="3D8C3008" w14:textId="77777777" w:rsidR="00794568" w:rsidRDefault="00794568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</w:p>
    <w:p w14:paraId="0F9E03A6" w14:textId="461B752D" w:rsidR="00EC4D65" w:rsidRPr="00794568" w:rsidRDefault="00EC4D65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  <w:r w:rsidRPr="00794568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Timeline  </w:t>
      </w:r>
    </w:p>
    <w:p w14:paraId="538ED1FC" w14:textId="77777777" w:rsidR="00EC4D65" w:rsidRPr="00794568" w:rsidRDefault="00EC4D65" w:rsidP="00794568">
      <w:pPr>
        <w:rPr>
          <w:rFonts w:ascii="Arial" w:eastAsiaTheme="minorHAnsi" w:hAnsi="Arial" w:cs="Arial"/>
          <w:b/>
          <w:bCs/>
          <w:lang w:val="en-US" w:eastAsia="en-US"/>
        </w:rPr>
      </w:pPr>
      <w:proofErr w:type="spellStart"/>
      <w:r w:rsidRPr="00794568">
        <w:rPr>
          <w:rFonts w:ascii="Arial" w:eastAsiaTheme="minorHAnsi" w:hAnsi="Arial" w:cs="Arial"/>
          <w:b/>
          <w:bCs/>
          <w:lang w:val="en-US" w:eastAsia="en-US"/>
        </w:rPr>
        <w:t>Chronologie</w:t>
      </w:r>
      <w:proofErr w:type="spellEnd"/>
      <w:r w:rsidRPr="00794568">
        <w:rPr>
          <w:rFonts w:ascii="Arial" w:eastAsiaTheme="minorHAnsi" w:hAnsi="Arial" w:cs="Arial"/>
          <w:b/>
          <w:bCs/>
          <w:lang w:val="en-US" w:eastAsia="en-US"/>
        </w:rPr>
        <w:t xml:space="preserve"> des étapes </w:t>
      </w:r>
      <w:proofErr w:type="spellStart"/>
      <w:r w:rsidRPr="00794568">
        <w:rPr>
          <w:rFonts w:ascii="Arial" w:eastAsiaTheme="minorHAnsi" w:hAnsi="Arial" w:cs="Arial"/>
          <w:b/>
          <w:bCs/>
          <w:lang w:val="en-US" w:eastAsia="en-US"/>
        </w:rPr>
        <w:t>choisies</w:t>
      </w:r>
      <w:proofErr w:type="spellEnd"/>
      <w:r w:rsidRPr="00794568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proofErr w:type="gramStart"/>
      <w:r w:rsidRPr="00794568">
        <w:rPr>
          <w:rFonts w:ascii="Arial" w:eastAsiaTheme="minorHAnsi" w:hAnsi="Arial" w:cs="Arial"/>
          <w:b/>
          <w:bCs/>
          <w:lang w:val="en-US" w:eastAsia="en-US"/>
        </w:rPr>
        <w:t>d‘</w:t>
      </w:r>
      <w:proofErr w:type="gramEnd"/>
      <w:r w:rsidRPr="00794568">
        <w:rPr>
          <w:rFonts w:ascii="Arial" w:eastAsiaTheme="minorHAnsi" w:hAnsi="Arial" w:cs="Arial"/>
          <w:b/>
          <w:bCs/>
          <w:lang w:val="en-US" w:eastAsia="en-US"/>
        </w:rPr>
        <w:t>ellen</w:t>
      </w:r>
      <w:proofErr w:type="spellEnd"/>
      <w:r w:rsidRPr="00794568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794568">
        <w:rPr>
          <w:rFonts w:ascii="Arial" w:eastAsiaTheme="minorHAnsi" w:hAnsi="Arial" w:cs="Arial"/>
          <w:b/>
          <w:bCs/>
          <w:lang w:val="en-US" w:eastAsia="en-US"/>
        </w:rPr>
        <w:t>wille</w:t>
      </w:r>
      <w:proofErr w:type="spellEnd"/>
      <w:r w:rsidRPr="00794568">
        <w:rPr>
          <w:rFonts w:ascii="Arial" w:eastAsiaTheme="minorHAnsi" w:hAnsi="Arial" w:cs="Arial"/>
          <w:b/>
          <w:bCs/>
          <w:lang w:val="en-US" w:eastAsia="en-US"/>
        </w:rPr>
        <w:t xml:space="preserve"> – The Hair-Company.</w:t>
      </w:r>
    </w:p>
    <w:p w14:paraId="291AA476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3BFEC06F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1967 »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Création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l’entreprise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à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Francfort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sur le Main</w:t>
      </w:r>
    </w:p>
    <w:p w14:paraId="372946F4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1970 » Distribution exclusive des perruques „Fair </w:t>
      </w:r>
      <w:proofErr w:type="gram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Lady“</w:t>
      </w:r>
      <w:proofErr w:type="gramEnd"/>
    </w:p>
    <w:p w14:paraId="4593D64F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1975 »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Lancement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la collection Eva Gabor International </w:t>
      </w:r>
    </w:p>
    <w:p w14:paraId="53915C1B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EC4D65">
        <w:rPr>
          <w:rFonts w:ascii="Arial" w:eastAsiaTheme="minorHAnsi" w:hAnsi="Arial" w:cs="Arial"/>
          <w:sz w:val="20"/>
          <w:szCs w:val="20"/>
          <w:lang w:eastAsia="en-US"/>
        </w:rPr>
        <w:t xml:space="preserve">1997 »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eastAsia="en-US"/>
        </w:rPr>
        <w:t>Transfert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eastAsia="en-US"/>
        </w:rPr>
        <w:t xml:space="preserve"> du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eastAsia="en-US"/>
        </w:rPr>
        <w:t>siège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eastAsia="en-US"/>
        </w:rPr>
        <w:t xml:space="preserve"> social à Schwalbach am Taunus (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eastAsia="en-US"/>
        </w:rPr>
        <w:t>Près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eastAsia="en-US"/>
        </w:rPr>
        <w:t xml:space="preserve"> de Francfort)</w:t>
      </w:r>
    </w:p>
    <w:p w14:paraId="0A87559F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2000 »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Lancement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la collection Raquel Welch sur le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marché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européen</w:t>
      </w:r>
      <w:proofErr w:type="spellEnd"/>
    </w:p>
    <w:p w14:paraId="04EC7820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2011 » La collection Hair Society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obtient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la Palme D’or au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Congrès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Mondial</w:t>
      </w:r>
    </w:p>
    <w:p w14:paraId="7EC92269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2014 » Ellen Wille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obtient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le prix Randy Martin Founder’s Lifetime Achievement </w:t>
      </w:r>
    </w:p>
    <w:p w14:paraId="053A1E98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2015 » La collection Prime Power lance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fibre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innnovante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Prime Hair</w:t>
      </w:r>
    </w:p>
    <w:p w14:paraId="21B457DB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2017 » 50ème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anniversaire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l’entreprise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et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création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 la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fondation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</w:p>
    <w:p w14:paraId="1E9B2D99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2019 » Ralf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Billharz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devient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Directeur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Général</w:t>
      </w:r>
      <w:proofErr w:type="spellEnd"/>
    </w:p>
    <w:p w14:paraId="7E241CA1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2024 » Inauguration du nouveau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centre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logistique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à Bad Homburg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vor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der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Höhe</w:t>
      </w:r>
      <w:proofErr w:type="spellEnd"/>
    </w:p>
    <w:p w14:paraId="4A6B3D8E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42311389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FC73726" w14:textId="77777777" w:rsidR="00EC4D65" w:rsidRPr="00794568" w:rsidRDefault="00EC4D65" w:rsidP="00794568">
      <w:pPr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  <w:r w:rsidRPr="00794568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Contact </w:t>
      </w:r>
    </w:p>
    <w:p w14:paraId="489B987A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4355AE9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ellen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>wille</w:t>
      </w:r>
      <w:proofErr w:type="spellEnd"/>
      <w:r w:rsidRPr="00EC4D6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– THE HAIR-COMPANY GmbH</w:t>
      </w:r>
    </w:p>
    <w:p w14:paraId="5DED6746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EC4D65">
        <w:rPr>
          <w:rFonts w:ascii="Arial" w:eastAsiaTheme="minorHAnsi" w:hAnsi="Arial" w:cs="Arial"/>
          <w:sz w:val="20"/>
          <w:szCs w:val="20"/>
          <w:lang w:eastAsia="en-US"/>
        </w:rPr>
        <w:t>Lauenburger Str. 3 – 5</w:t>
      </w:r>
    </w:p>
    <w:p w14:paraId="779FBEF8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EC4D65">
        <w:rPr>
          <w:rFonts w:ascii="Arial" w:eastAsiaTheme="minorHAnsi" w:hAnsi="Arial" w:cs="Arial"/>
          <w:sz w:val="20"/>
          <w:szCs w:val="20"/>
          <w:lang w:eastAsia="en-US"/>
        </w:rPr>
        <w:t>65824 Schwalbach am Taunus / </w:t>
      </w:r>
      <w:proofErr w:type="spellStart"/>
      <w:r w:rsidRPr="00EC4D65">
        <w:rPr>
          <w:rFonts w:ascii="Arial" w:eastAsiaTheme="minorHAnsi" w:hAnsi="Arial" w:cs="Arial"/>
          <w:sz w:val="20"/>
          <w:szCs w:val="20"/>
          <w:lang w:eastAsia="en-US"/>
        </w:rPr>
        <w:t>Allemagne</w:t>
      </w:r>
      <w:proofErr w:type="spellEnd"/>
    </w:p>
    <w:p w14:paraId="466E286E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0B11D304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EC4D65">
        <w:rPr>
          <w:rFonts w:ascii="Arial" w:eastAsiaTheme="minorHAnsi" w:hAnsi="Arial" w:cs="Arial"/>
          <w:sz w:val="20"/>
          <w:szCs w:val="20"/>
          <w:lang w:eastAsia="en-US"/>
        </w:rPr>
        <w:t>0049 6196 / 88152-0</w:t>
      </w:r>
    </w:p>
    <w:p w14:paraId="45D8E5C4" w14:textId="77777777" w:rsidR="00EC4D65" w:rsidRPr="00EC4D65" w:rsidRDefault="00EC4D65" w:rsidP="0079456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EC4D65">
        <w:rPr>
          <w:rFonts w:ascii="Arial" w:eastAsiaTheme="minorHAnsi" w:hAnsi="Arial" w:cs="Arial"/>
          <w:sz w:val="20"/>
          <w:szCs w:val="20"/>
          <w:lang w:eastAsia="en-US"/>
        </w:rPr>
        <w:t>presse@ellen-wille.de</w:t>
      </w:r>
    </w:p>
    <w:p w14:paraId="72C72AA6" w14:textId="2CF37B94" w:rsidR="00CB448C" w:rsidRPr="00EC4D65" w:rsidRDefault="00EC4D65" w:rsidP="00794568">
      <w:pPr>
        <w:rPr>
          <w:rFonts w:ascii="Arial" w:hAnsi="Arial" w:cs="Arial"/>
          <w:sz w:val="20"/>
          <w:szCs w:val="20"/>
        </w:rPr>
      </w:pPr>
      <w:r w:rsidRPr="00EC4D65">
        <w:rPr>
          <w:rFonts w:ascii="Arial" w:eastAsiaTheme="minorHAnsi" w:hAnsi="Arial" w:cs="Arial"/>
          <w:sz w:val="20"/>
          <w:szCs w:val="20"/>
          <w:lang w:eastAsia="en-US"/>
        </w:rPr>
        <w:t>www.ellen-wille.fr</w:t>
      </w:r>
    </w:p>
    <w:p w14:paraId="0452FF21" w14:textId="77777777" w:rsidR="00B7217A" w:rsidRPr="00EC4D65" w:rsidRDefault="00CB448C" w:rsidP="00794568">
      <w:pPr>
        <w:tabs>
          <w:tab w:val="left" w:pos="7530"/>
        </w:tabs>
        <w:rPr>
          <w:rFonts w:ascii="Arial" w:hAnsi="Arial" w:cs="Arial"/>
          <w:sz w:val="20"/>
          <w:szCs w:val="20"/>
        </w:rPr>
      </w:pPr>
      <w:r w:rsidRPr="00EC4D65">
        <w:rPr>
          <w:rFonts w:ascii="Arial" w:hAnsi="Arial" w:cs="Arial"/>
          <w:sz w:val="20"/>
          <w:szCs w:val="20"/>
        </w:rPr>
        <w:tab/>
      </w:r>
    </w:p>
    <w:sectPr w:rsidR="00B7217A" w:rsidRPr="00EC4D65" w:rsidSect="00395BBD">
      <w:headerReference w:type="default" r:id="rId7"/>
      <w:footerReference w:type="default" r:id="rId8"/>
      <w:pgSz w:w="11906" w:h="16838"/>
      <w:pgMar w:top="540" w:right="991" w:bottom="899" w:left="90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E18C" w14:textId="77777777" w:rsidR="007503AC" w:rsidRDefault="007503AC">
      <w:r>
        <w:separator/>
      </w:r>
    </w:p>
  </w:endnote>
  <w:endnote w:type="continuationSeparator" w:id="0">
    <w:p w14:paraId="0ABAD544" w14:textId="77777777" w:rsidR="007503AC" w:rsidRDefault="0075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24CC" w14:textId="77777777" w:rsidR="0026192D" w:rsidRPr="006F5397" w:rsidRDefault="00526181" w:rsidP="00170A0F">
    <w:pPr>
      <w:ind w:left="18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D-</w:t>
    </w:r>
    <w:r w:rsidR="0026192D" w:rsidRPr="00FE5673">
      <w:rPr>
        <w:rFonts w:ascii="Century Gothic" w:hAnsi="Century Gothic"/>
        <w:sz w:val="16"/>
        <w:szCs w:val="16"/>
      </w:rPr>
      <w:t>65824 Schwalbach/Taunus</w:t>
    </w:r>
    <w:r w:rsidR="0026192D" w:rsidRPr="00FE5673">
      <w:rPr>
        <w:rFonts w:ascii="Century Gothic" w:hAnsi="Century Gothic"/>
        <w:sz w:val="16"/>
        <w:szCs w:val="16"/>
      </w:rPr>
      <w:tab/>
    </w:r>
    <w:r w:rsidR="006F5397">
      <w:rPr>
        <w:rFonts w:ascii="Century Gothic" w:hAnsi="Century Gothic"/>
        <w:sz w:val="16"/>
        <w:szCs w:val="16"/>
      </w:rPr>
      <w:t>Telefon: 06196 88152 – 0</w:t>
    </w:r>
    <w:r w:rsidR="006F5397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    </w:t>
    </w:r>
    <w:hyperlink r:id="rId1" w:history="1">
      <w:r w:rsidRPr="001117C4">
        <w:rPr>
          <w:rStyle w:val="Hyperlink"/>
          <w:rFonts w:ascii="Century Gothic" w:hAnsi="Century Gothic"/>
          <w:sz w:val="16"/>
          <w:szCs w:val="16"/>
        </w:rPr>
        <w:t>www.ellen-wille.de</w:t>
      </w:r>
    </w:hyperlink>
    <w:r w:rsidR="00CB448C">
      <w:rPr>
        <w:rFonts w:ascii="Century Gothic" w:hAnsi="Century Gothic"/>
        <w:sz w:val="16"/>
        <w:szCs w:val="16"/>
      </w:rPr>
      <w:tab/>
      <w:t>Geschäftsführer</w:t>
    </w:r>
    <w:r>
      <w:rPr>
        <w:rFonts w:ascii="Century Gothic" w:hAnsi="Century Gothic"/>
        <w:sz w:val="16"/>
        <w:szCs w:val="16"/>
      </w:rPr>
      <w:t xml:space="preserve">/Managing </w:t>
    </w:r>
    <w:proofErr w:type="spellStart"/>
    <w:r>
      <w:rPr>
        <w:rFonts w:ascii="Century Gothic" w:hAnsi="Century Gothic"/>
        <w:sz w:val="16"/>
        <w:szCs w:val="16"/>
      </w:rPr>
      <w:t>Director</w:t>
    </w:r>
    <w:proofErr w:type="spellEnd"/>
    <w:r>
      <w:rPr>
        <w:rFonts w:ascii="Century Gothic" w:hAnsi="Century Gothic"/>
        <w:sz w:val="16"/>
        <w:szCs w:val="16"/>
      </w:rPr>
      <w:t>:</w:t>
    </w:r>
  </w:p>
  <w:p w14:paraId="3F888425" w14:textId="77777777" w:rsidR="006F5397" w:rsidRDefault="0026192D" w:rsidP="00CB448C">
    <w:pPr>
      <w:ind w:left="180"/>
      <w:rPr>
        <w:rFonts w:ascii="Century Gothic" w:hAnsi="Century Gothic"/>
        <w:sz w:val="16"/>
        <w:szCs w:val="16"/>
      </w:rPr>
    </w:pPr>
    <w:r w:rsidRPr="006F5397">
      <w:rPr>
        <w:rFonts w:ascii="Century Gothic" w:hAnsi="Century Gothic"/>
        <w:sz w:val="16"/>
        <w:szCs w:val="16"/>
      </w:rPr>
      <w:t>Lauenburger Straße 3-5</w:t>
    </w:r>
    <w:r w:rsidRPr="006F5397">
      <w:rPr>
        <w:rFonts w:ascii="Century Gothic" w:hAnsi="Century Gothic"/>
        <w:sz w:val="16"/>
        <w:szCs w:val="16"/>
      </w:rPr>
      <w:tab/>
    </w:r>
    <w:r w:rsidRPr="006F5397">
      <w:rPr>
        <w:rFonts w:ascii="Century Gothic" w:hAnsi="Century Gothic"/>
        <w:sz w:val="16"/>
        <w:szCs w:val="16"/>
      </w:rPr>
      <w:tab/>
      <w:t>Telefax: 06196 88152 – 22</w:t>
    </w:r>
    <w:r w:rsidR="00F13B7F">
      <w:rPr>
        <w:rFonts w:ascii="Century Gothic" w:hAnsi="Century Gothic"/>
        <w:sz w:val="16"/>
        <w:szCs w:val="16"/>
      </w:rPr>
      <w:t>2</w:t>
    </w:r>
    <w:r w:rsidRPr="006F5397">
      <w:rPr>
        <w:rFonts w:ascii="Century Gothic" w:hAnsi="Century Gothic"/>
        <w:sz w:val="16"/>
        <w:szCs w:val="16"/>
      </w:rPr>
      <w:tab/>
      <w:t xml:space="preserve">    </w:t>
    </w:r>
    <w:hyperlink r:id="rId2" w:history="1">
      <w:r w:rsidR="00526181" w:rsidRPr="001117C4">
        <w:rPr>
          <w:rStyle w:val="Hyperlink"/>
          <w:rFonts w:ascii="Century Gothic" w:hAnsi="Century Gothic"/>
          <w:sz w:val="16"/>
          <w:szCs w:val="16"/>
        </w:rPr>
        <w:t>info@ellen-wille.de</w:t>
      </w:r>
    </w:hyperlink>
    <w:r w:rsidR="00CB448C">
      <w:rPr>
        <w:rFonts w:ascii="Century Gothic" w:hAnsi="Century Gothic"/>
        <w:sz w:val="16"/>
        <w:szCs w:val="16"/>
      </w:rPr>
      <w:tab/>
    </w:r>
    <w:r w:rsidRPr="006F5397">
      <w:rPr>
        <w:rFonts w:ascii="Century Gothic" w:hAnsi="Century Gothic"/>
        <w:sz w:val="16"/>
        <w:szCs w:val="16"/>
      </w:rPr>
      <w:t>Ellen Wille</w:t>
    </w:r>
    <w:r w:rsidR="005A4802">
      <w:rPr>
        <w:rFonts w:ascii="Century Gothic" w:hAnsi="Century Gothic"/>
        <w:sz w:val="16"/>
        <w:szCs w:val="16"/>
      </w:rPr>
      <w:t xml:space="preserve">, </w:t>
    </w:r>
    <w:r w:rsidR="00CB448C">
      <w:rPr>
        <w:rFonts w:ascii="Century Gothic" w:hAnsi="Century Gothic"/>
        <w:sz w:val="16"/>
        <w:szCs w:val="16"/>
      </w:rPr>
      <w:t>Ralf Billharz</w:t>
    </w:r>
  </w:p>
  <w:p w14:paraId="734257B4" w14:textId="77777777" w:rsidR="00CB448C" w:rsidRDefault="00CB448C" w:rsidP="00170A0F">
    <w:pPr>
      <w:ind w:left="180"/>
      <w:rPr>
        <w:rFonts w:ascii="Century Gothic" w:hAnsi="Century Gothic"/>
        <w:sz w:val="16"/>
        <w:szCs w:val="16"/>
      </w:rPr>
    </w:pPr>
  </w:p>
  <w:p w14:paraId="532B938B" w14:textId="77777777" w:rsidR="006F5397" w:rsidRDefault="006F5397" w:rsidP="00526181">
    <w:pPr>
      <w:ind w:left="18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Amtsgericht: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>Registernummer: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 xml:space="preserve">   </w:t>
    </w:r>
    <w:r w:rsidR="00526181">
      <w:rPr>
        <w:rFonts w:ascii="Century Gothic" w:hAnsi="Century Gothic"/>
        <w:sz w:val="16"/>
        <w:szCs w:val="16"/>
      </w:rPr>
      <w:t xml:space="preserve">  </w:t>
    </w:r>
    <w:proofErr w:type="spellStart"/>
    <w:r>
      <w:rPr>
        <w:rFonts w:ascii="Century Gothic" w:hAnsi="Century Gothic"/>
        <w:sz w:val="16"/>
        <w:szCs w:val="16"/>
      </w:rPr>
      <w:t>Ust</w:t>
    </w:r>
    <w:proofErr w:type="spellEnd"/>
    <w:r>
      <w:rPr>
        <w:rFonts w:ascii="Century Gothic" w:hAnsi="Century Gothic"/>
        <w:sz w:val="16"/>
        <w:szCs w:val="16"/>
      </w:rPr>
      <w:t xml:space="preserve"> ID-Nr.</w:t>
    </w:r>
  </w:p>
  <w:p w14:paraId="49C81EC7" w14:textId="77777777" w:rsidR="006F5397" w:rsidRPr="00FE5673" w:rsidRDefault="006F5397" w:rsidP="00170A0F">
    <w:pPr>
      <w:ind w:left="18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Frankfurt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 xml:space="preserve"> </w:t>
    </w:r>
    <w:r>
      <w:rPr>
        <w:rFonts w:ascii="Century Gothic" w:hAnsi="Century Gothic"/>
        <w:sz w:val="16"/>
        <w:szCs w:val="16"/>
      </w:rPr>
      <w:tab/>
      <w:t>HRB 27834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526181">
      <w:rPr>
        <w:rFonts w:ascii="Century Gothic" w:hAnsi="Century Gothic"/>
        <w:sz w:val="16"/>
        <w:szCs w:val="16"/>
      </w:rPr>
      <w:t xml:space="preserve">     </w:t>
    </w:r>
    <w:r>
      <w:rPr>
        <w:rFonts w:ascii="Century Gothic" w:hAnsi="Century Gothic"/>
        <w:sz w:val="16"/>
        <w:szCs w:val="16"/>
      </w:rPr>
      <w:t>DE 114 145 425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F126" w14:textId="77777777" w:rsidR="007503AC" w:rsidRDefault="007503AC">
      <w:r>
        <w:separator/>
      </w:r>
    </w:p>
  </w:footnote>
  <w:footnote w:type="continuationSeparator" w:id="0">
    <w:p w14:paraId="36CA45E0" w14:textId="77777777" w:rsidR="007503AC" w:rsidRDefault="0075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6BE4" w14:textId="77777777" w:rsidR="0026192D" w:rsidRPr="0026192D" w:rsidRDefault="0026192D" w:rsidP="0026192D">
    <w:pPr>
      <w:rPr>
        <w:sz w:val="18"/>
        <w:szCs w:val="18"/>
      </w:rPr>
    </w:pPr>
    <w:proofErr w:type="spellStart"/>
    <w:r w:rsidRPr="0026192D">
      <w:rPr>
        <w:rFonts w:ascii="Century Gothic" w:hAnsi="Century Gothic"/>
        <w:sz w:val="12"/>
        <w:szCs w:val="12"/>
      </w:rPr>
      <w:t>ellen</w:t>
    </w:r>
    <w:proofErr w:type="spellEnd"/>
    <w:r w:rsidRPr="0026192D">
      <w:rPr>
        <w:rFonts w:ascii="Century Gothic" w:hAnsi="Century Gothic"/>
        <w:sz w:val="12"/>
        <w:szCs w:val="12"/>
      </w:rPr>
      <w:t xml:space="preserve"> </w:t>
    </w:r>
    <w:proofErr w:type="spellStart"/>
    <w:r w:rsidRPr="0026192D">
      <w:rPr>
        <w:rFonts w:ascii="Century Gothic" w:hAnsi="Century Gothic"/>
        <w:sz w:val="12"/>
        <w:szCs w:val="12"/>
      </w:rPr>
      <w:t>wille</w:t>
    </w:r>
    <w:proofErr w:type="spellEnd"/>
    <w:r w:rsidR="00E87A61">
      <w:rPr>
        <w:rFonts w:ascii="Century Gothic" w:hAnsi="Century Gothic"/>
        <w:sz w:val="12"/>
        <w:szCs w:val="12"/>
      </w:rPr>
      <w:t xml:space="preserve"> </w:t>
    </w:r>
    <w:r w:rsidR="00E87A61" w:rsidRPr="00E87A61">
      <w:rPr>
        <w:rFonts w:ascii="Century Gothic" w:hAnsi="Century Gothic"/>
        <w:sz w:val="12"/>
        <w:szCs w:val="12"/>
      </w:rPr>
      <w:t>–</w:t>
    </w:r>
    <w:r w:rsidRPr="0026192D">
      <w:rPr>
        <w:rFonts w:ascii="Century Gothic" w:hAnsi="Century Gothic"/>
        <w:sz w:val="12"/>
        <w:szCs w:val="12"/>
      </w:rPr>
      <w:t xml:space="preserve"> THE HAIR-COMPANY </w:t>
    </w:r>
    <w:proofErr w:type="gramStart"/>
    <w:r w:rsidRPr="0026192D">
      <w:rPr>
        <w:rFonts w:ascii="Century Gothic" w:hAnsi="Century Gothic"/>
        <w:sz w:val="12"/>
        <w:szCs w:val="12"/>
      </w:rPr>
      <w:t>GmbH  Lauenburger</w:t>
    </w:r>
    <w:proofErr w:type="gramEnd"/>
    <w:r w:rsidRPr="0026192D">
      <w:rPr>
        <w:rFonts w:ascii="Century Gothic" w:hAnsi="Century Gothic"/>
        <w:sz w:val="12"/>
        <w:szCs w:val="12"/>
      </w:rPr>
      <w:t xml:space="preserve"> Str. 3</w:t>
    </w:r>
    <w:r>
      <w:rPr>
        <w:rFonts w:ascii="Century Gothic" w:hAnsi="Century Gothic"/>
        <w:sz w:val="12"/>
        <w:szCs w:val="12"/>
      </w:rPr>
      <w:t>-</w:t>
    </w:r>
    <w:r w:rsidRPr="0026192D">
      <w:rPr>
        <w:rFonts w:ascii="Century Gothic" w:hAnsi="Century Gothic"/>
        <w:sz w:val="12"/>
        <w:szCs w:val="12"/>
      </w:rPr>
      <w:t>5</w:t>
    </w:r>
    <w:r w:rsidR="00E87A61">
      <w:rPr>
        <w:rFonts w:ascii="Century Gothic" w:hAnsi="Century Gothic"/>
        <w:sz w:val="12"/>
        <w:szCs w:val="12"/>
      </w:rPr>
      <w:t xml:space="preserve">, </w:t>
    </w:r>
    <w:r w:rsidR="00526181">
      <w:rPr>
        <w:rFonts w:ascii="Century Gothic" w:hAnsi="Century Gothic"/>
        <w:sz w:val="12"/>
        <w:szCs w:val="12"/>
      </w:rPr>
      <w:t>D-</w:t>
    </w:r>
    <w:r w:rsidRPr="0026192D">
      <w:rPr>
        <w:rFonts w:ascii="Century Gothic" w:hAnsi="Century Gothic"/>
        <w:sz w:val="12"/>
        <w:szCs w:val="12"/>
      </w:rPr>
      <w:t>65824 Schwalbach</w:t>
    </w:r>
    <w:r>
      <w:rPr>
        <w:rFonts w:ascii="Century Gothic" w:hAnsi="Century Gothic"/>
        <w:sz w:val="12"/>
        <w:szCs w:val="12"/>
      </w:rPr>
      <w:t xml:space="preserve">                                                      </w:t>
    </w:r>
    <w:r w:rsidR="00B7217A">
      <w:rPr>
        <w:rFonts w:ascii="Century Gothic" w:hAnsi="Century Gothic"/>
        <w:sz w:val="12"/>
        <w:szCs w:val="12"/>
      </w:rPr>
      <w:tab/>
    </w:r>
    <w:r w:rsidR="00B7217A">
      <w:rPr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 xml:space="preserve">       </w:t>
    </w:r>
    <w:r w:rsidRPr="0026192D">
      <w:rPr>
        <w:rFonts w:ascii="Century Gothic" w:hAnsi="Century Gothic"/>
        <w:noProof/>
        <w:sz w:val="12"/>
        <w:szCs w:val="12"/>
        <w:lang w:val="en-GB" w:eastAsia="en-GB"/>
      </w:rPr>
      <w:drawing>
        <wp:inline distT="0" distB="0" distL="0" distR="0" wp14:anchorId="55324FD4" wp14:editId="062D5468">
          <wp:extent cx="1061522" cy="956316"/>
          <wp:effectExtent l="0" t="0" r="0" b="0"/>
          <wp:docPr id="2" name="Bild 1" descr="ellen-wille-THE-HAIR-COMPANY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len-wille-THE-HAIR-COMPANY-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234" cy="968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45F700" w14:textId="77777777" w:rsidR="0026192D" w:rsidRDefault="002619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1A28"/>
    <w:multiLevelType w:val="singleLevel"/>
    <w:tmpl w:val="0407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32B6408E"/>
    <w:multiLevelType w:val="singleLevel"/>
    <w:tmpl w:val="0407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F5A7C88"/>
    <w:multiLevelType w:val="singleLevel"/>
    <w:tmpl w:val="0407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1822F0A"/>
    <w:multiLevelType w:val="singleLevel"/>
    <w:tmpl w:val="0407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5B3C47D9"/>
    <w:multiLevelType w:val="singleLevel"/>
    <w:tmpl w:val="0407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680859DA"/>
    <w:multiLevelType w:val="singleLevel"/>
    <w:tmpl w:val="0407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30887559">
    <w:abstractNumId w:val="5"/>
  </w:num>
  <w:num w:numId="2" w16cid:durableId="2070103506">
    <w:abstractNumId w:val="4"/>
  </w:num>
  <w:num w:numId="3" w16cid:durableId="1766917940">
    <w:abstractNumId w:val="0"/>
  </w:num>
  <w:num w:numId="4" w16cid:durableId="1070614577">
    <w:abstractNumId w:val="1"/>
  </w:num>
  <w:num w:numId="5" w16cid:durableId="585305794">
    <w:abstractNumId w:val="2"/>
  </w:num>
  <w:num w:numId="6" w16cid:durableId="1174882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DB"/>
    <w:rsid w:val="00010193"/>
    <w:rsid w:val="00013735"/>
    <w:rsid w:val="00045091"/>
    <w:rsid w:val="00046A02"/>
    <w:rsid w:val="00060947"/>
    <w:rsid w:val="00081CB2"/>
    <w:rsid w:val="0009238B"/>
    <w:rsid w:val="000A56D9"/>
    <w:rsid w:val="000A69EF"/>
    <w:rsid w:val="000A707E"/>
    <w:rsid w:val="000E5841"/>
    <w:rsid w:val="00104502"/>
    <w:rsid w:val="00134691"/>
    <w:rsid w:val="001352B4"/>
    <w:rsid w:val="00147445"/>
    <w:rsid w:val="00152F8F"/>
    <w:rsid w:val="00170A0F"/>
    <w:rsid w:val="001A57DF"/>
    <w:rsid w:val="001A6F35"/>
    <w:rsid w:val="001B26FB"/>
    <w:rsid w:val="001C279A"/>
    <w:rsid w:val="001C4A6F"/>
    <w:rsid w:val="001E043A"/>
    <w:rsid w:val="001F0C90"/>
    <w:rsid w:val="001F2D9D"/>
    <w:rsid w:val="00220EAD"/>
    <w:rsid w:val="00230F93"/>
    <w:rsid w:val="002463CB"/>
    <w:rsid w:val="00247A3C"/>
    <w:rsid w:val="0026192D"/>
    <w:rsid w:val="00286B47"/>
    <w:rsid w:val="00286D04"/>
    <w:rsid w:val="002B51D9"/>
    <w:rsid w:val="002C2BAF"/>
    <w:rsid w:val="002D2A03"/>
    <w:rsid w:val="003128AE"/>
    <w:rsid w:val="00316660"/>
    <w:rsid w:val="00347D06"/>
    <w:rsid w:val="0035492E"/>
    <w:rsid w:val="00362291"/>
    <w:rsid w:val="00384679"/>
    <w:rsid w:val="00395BBD"/>
    <w:rsid w:val="003B57C8"/>
    <w:rsid w:val="003E01D3"/>
    <w:rsid w:val="003E60B1"/>
    <w:rsid w:val="00427A1D"/>
    <w:rsid w:val="00435992"/>
    <w:rsid w:val="0044222F"/>
    <w:rsid w:val="00442B4C"/>
    <w:rsid w:val="00446FA7"/>
    <w:rsid w:val="0046090C"/>
    <w:rsid w:val="00471824"/>
    <w:rsid w:val="00476CD7"/>
    <w:rsid w:val="004847B2"/>
    <w:rsid w:val="004C506D"/>
    <w:rsid w:val="004C6608"/>
    <w:rsid w:val="004D23FC"/>
    <w:rsid w:val="004E53D0"/>
    <w:rsid w:val="005026CB"/>
    <w:rsid w:val="00504A0B"/>
    <w:rsid w:val="00511D3E"/>
    <w:rsid w:val="00526181"/>
    <w:rsid w:val="00537532"/>
    <w:rsid w:val="00556F82"/>
    <w:rsid w:val="005A4802"/>
    <w:rsid w:val="00601B12"/>
    <w:rsid w:val="00621C1F"/>
    <w:rsid w:val="006454C6"/>
    <w:rsid w:val="00652486"/>
    <w:rsid w:val="006A7CFA"/>
    <w:rsid w:val="006F5397"/>
    <w:rsid w:val="00710A69"/>
    <w:rsid w:val="00722383"/>
    <w:rsid w:val="0074315C"/>
    <w:rsid w:val="00743B3A"/>
    <w:rsid w:val="007503AC"/>
    <w:rsid w:val="00794568"/>
    <w:rsid w:val="00794A7C"/>
    <w:rsid w:val="007A59F4"/>
    <w:rsid w:val="007C4FF2"/>
    <w:rsid w:val="007F2511"/>
    <w:rsid w:val="00802959"/>
    <w:rsid w:val="0080670A"/>
    <w:rsid w:val="008117F4"/>
    <w:rsid w:val="008348DA"/>
    <w:rsid w:val="00844FC6"/>
    <w:rsid w:val="00881B64"/>
    <w:rsid w:val="00890358"/>
    <w:rsid w:val="008918C4"/>
    <w:rsid w:val="008B3C2F"/>
    <w:rsid w:val="008D11FC"/>
    <w:rsid w:val="008D2799"/>
    <w:rsid w:val="008D44AF"/>
    <w:rsid w:val="008F43E8"/>
    <w:rsid w:val="008F5174"/>
    <w:rsid w:val="008F51CA"/>
    <w:rsid w:val="00935C85"/>
    <w:rsid w:val="0098608B"/>
    <w:rsid w:val="009B023E"/>
    <w:rsid w:val="009D2E1F"/>
    <w:rsid w:val="009D6828"/>
    <w:rsid w:val="00A30764"/>
    <w:rsid w:val="00A32C78"/>
    <w:rsid w:val="00A42A38"/>
    <w:rsid w:val="00A53677"/>
    <w:rsid w:val="00A612D4"/>
    <w:rsid w:val="00A6180F"/>
    <w:rsid w:val="00A67C58"/>
    <w:rsid w:val="00A93FCA"/>
    <w:rsid w:val="00AD3D68"/>
    <w:rsid w:val="00AD4A6C"/>
    <w:rsid w:val="00AE742A"/>
    <w:rsid w:val="00B00BB5"/>
    <w:rsid w:val="00B03C44"/>
    <w:rsid w:val="00B25A79"/>
    <w:rsid w:val="00B3768B"/>
    <w:rsid w:val="00B514F2"/>
    <w:rsid w:val="00B54C3D"/>
    <w:rsid w:val="00B55EB4"/>
    <w:rsid w:val="00B60C96"/>
    <w:rsid w:val="00B66013"/>
    <w:rsid w:val="00B7217A"/>
    <w:rsid w:val="00BE29B0"/>
    <w:rsid w:val="00BE63A8"/>
    <w:rsid w:val="00C01A52"/>
    <w:rsid w:val="00C02FDB"/>
    <w:rsid w:val="00C74BBD"/>
    <w:rsid w:val="00CB448C"/>
    <w:rsid w:val="00D52619"/>
    <w:rsid w:val="00D853ED"/>
    <w:rsid w:val="00DA56DB"/>
    <w:rsid w:val="00DA708A"/>
    <w:rsid w:val="00DB65FD"/>
    <w:rsid w:val="00DC00E0"/>
    <w:rsid w:val="00DC74AD"/>
    <w:rsid w:val="00DD43B2"/>
    <w:rsid w:val="00E26F78"/>
    <w:rsid w:val="00E431FE"/>
    <w:rsid w:val="00E45D8C"/>
    <w:rsid w:val="00E545BC"/>
    <w:rsid w:val="00E73166"/>
    <w:rsid w:val="00E87A61"/>
    <w:rsid w:val="00E940E8"/>
    <w:rsid w:val="00E970C6"/>
    <w:rsid w:val="00EA087C"/>
    <w:rsid w:val="00EC4D65"/>
    <w:rsid w:val="00EC6267"/>
    <w:rsid w:val="00EE240A"/>
    <w:rsid w:val="00EE615D"/>
    <w:rsid w:val="00EF045F"/>
    <w:rsid w:val="00EF580B"/>
    <w:rsid w:val="00F0628C"/>
    <w:rsid w:val="00F13B7F"/>
    <w:rsid w:val="00F203C2"/>
    <w:rsid w:val="00F42240"/>
    <w:rsid w:val="00F62AC0"/>
    <w:rsid w:val="00F76F44"/>
    <w:rsid w:val="00F96506"/>
    <w:rsid w:val="00FA6D16"/>
    <w:rsid w:val="00FC64AF"/>
    <w:rsid w:val="00FD3D71"/>
    <w:rsid w:val="00FE4ACE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7911C"/>
  <w15:docId w15:val="{C582746B-D896-4E89-8507-B3C6DA21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2FD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67C58"/>
    <w:rPr>
      <w:color w:val="0000FF"/>
      <w:u w:val="single"/>
    </w:rPr>
  </w:style>
  <w:style w:type="paragraph" w:styleId="Kopfzeile">
    <w:name w:val="header"/>
    <w:basedOn w:val="Standard"/>
    <w:rsid w:val="00170A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0A0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E61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615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E615D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2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llen-wille.de" TargetMode="External"/><Relationship Id="rId1" Type="http://schemas.openxmlformats.org/officeDocument/2006/relationships/hyperlink" Target="http://www.ellen-will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ogramme\parity-software\parity\office.cust\word\Brie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P:\programme\parity-software\parity\office.cust\word\Brief.dot</Template>
  <TotalTime>0</TotalTime>
  <Pages>3</Pages>
  <Words>742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ellen wille THE HAIR-COMPANY GmbH  Lauenburger Straße 5   D-65824 Schwalbach</vt:lpstr>
    </vt:vector>
  </TitlesOfParts>
  <Company>warz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 wille THE HAIR-COMPANY GmbH  Lauenburger Straße 5   D-65824 Schwalbach</dc:title>
  <dc:creator>anjbue</dc:creator>
  <cp:lastModifiedBy>Microsoft Office User</cp:lastModifiedBy>
  <cp:revision>9</cp:revision>
  <cp:lastPrinted>2021-08-16T07:42:00Z</cp:lastPrinted>
  <dcterms:created xsi:type="dcterms:W3CDTF">2023-08-28T13:08:00Z</dcterms:created>
  <dcterms:modified xsi:type="dcterms:W3CDTF">2023-09-18T12:50:00Z</dcterms:modified>
</cp:coreProperties>
</file>